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Pr="00BB51CA" w:rsidRDefault="00CB0978" w:rsidP="00BB51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 w:rsidRPr="00BB51CA">
        <w:rPr>
          <w:rFonts w:ascii="Times New Roman" w:hAnsi="Times New Roman" w:cs="Times New Roman"/>
          <w:b/>
          <w:sz w:val="28"/>
          <w:szCs w:val="28"/>
        </w:rPr>
        <w:t>«</w:t>
      </w:r>
      <w:r w:rsidR="000200F3">
        <w:rPr>
          <w:rFonts w:ascii="Times New Roman" w:hAnsi="Times New Roman" w:cs="Times New Roman"/>
          <w:b/>
          <w:sz w:val="28"/>
          <w:szCs w:val="28"/>
        </w:rPr>
        <w:t>Региональная экономика</w:t>
      </w:r>
      <w:r w:rsidR="00191E86" w:rsidRPr="00BB51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BB51CA" w:rsidRDefault="002B7233" w:rsidP="002B7233">
      <w:pPr>
        <w:tabs>
          <w:tab w:val="left" w:pos="553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51CA" w:rsidRPr="000200F3" w:rsidRDefault="002D4226" w:rsidP="00BB51CA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 xml:space="preserve">Цель дисциплины: </w:t>
      </w:r>
      <w:r w:rsidR="009844AC" w:rsidRPr="000200F3">
        <w:rPr>
          <w:b/>
          <w:sz w:val="28"/>
          <w:szCs w:val="28"/>
        </w:rPr>
        <w:t xml:space="preserve">- </w:t>
      </w:r>
      <w:r w:rsidR="000200F3" w:rsidRPr="000200F3">
        <w:rPr>
          <w:sz w:val="28"/>
          <w:szCs w:val="28"/>
        </w:rPr>
        <w:t>сформировать у студентов целостное представление о закономерностях, особенностях и проблемах регионального развития и региональной политики в России, а также необходимые компетенции в области научного анализа условий и факторов территориальной организации экономики страны и ее регионов (региональных рынков); научить использовать полученные знания и умения в профессиональной деятельности.</w:t>
      </w:r>
    </w:p>
    <w:p w:rsidR="00EB5364" w:rsidRDefault="00CB0978" w:rsidP="00EB5364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>Место дисциплины в структуре ООП:</w:t>
      </w:r>
      <w:r w:rsidRPr="00BB51CA">
        <w:rPr>
          <w:sz w:val="28"/>
          <w:szCs w:val="28"/>
        </w:rPr>
        <w:t xml:space="preserve"> -</w:t>
      </w:r>
      <w:r w:rsidR="00F207AD">
        <w:rPr>
          <w:sz w:val="28"/>
          <w:szCs w:val="28"/>
        </w:rPr>
        <w:t xml:space="preserve"> дисциплина вариативной части </w:t>
      </w:r>
      <w:proofErr w:type="spellStart"/>
      <w:r w:rsidR="0021602A">
        <w:rPr>
          <w:sz w:val="28"/>
          <w:szCs w:val="28"/>
        </w:rPr>
        <w:t>филиальский</w:t>
      </w:r>
      <w:proofErr w:type="spellEnd"/>
      <w:r w:rsidR="0021602A">
        <w:rPr>
          <w:sz w:val="28"/>
          <w:szCs w:val="28"/>
        </w:rPr>
        <w:t xml:space="preserve"> блок дисциплин по выбору</w:t>
      </w:r>
      <w:bookmarkStart w:id="0" w:name="_GoBack"/>
      <w:bookmarkEnd w:id="0"/>
      <w:r w:rsidR="00F74EB4">
        <w:rPr>
          <w:sz w:val="28"/>
          <w:szCs w:val="28"/>
        </w:rPr>
        <w:t xml:space="preserve"> </w:t>
      </w:r>
      <w:r w:rsidR="00F207AD">
        <w:rPr>
          <w:sz w:val="28"/>
          <w:szCs w:val="28"/>
        </w:rPr>
        <w:t xml:space="preserve">основной образовательной программы </w:t>
      </w:r>
      <w:proofErr w:type="spellStart"/>
      <w:r w:rsidR="00F207AD">
        <w:rPr>
          <w:sz w:val="28"/>
          <w:szCs w:val="28"/>
        </w:rPr>
        <w:t>бакалавриата</w:t>
      </w:r>
      <w:proofErr w:type="spellEnd"/>
      <w:r w:rsidR="00F207AD">
        <w:rPr>
          <w:sz w:val="28"/>
          <w:szCs w:val="28"/>
        </w:rPr>
        <w:t xml:space="preserve">  по направлению подготовки 38.03.04 «Государственн</w:t>
      </w:r>
      <w:r w:rsidR="00F74EB4">
        <w:rPr>
          <w:sz w:val="28"/>
          <w:szCs w:val="28"/>
        </w:rPr>
        <w:t>ое и муниципальное управление».</w:t>
      </w:r>
    </w:p>
    <w:p w:rsidR="00191E86" w:rsidRPr="00BB51CA" w:rsidRDefault="00CB0978" w:rsidP="00EB5364">
      <w:pPr>
        <w:pStyle w:val="a3"/>
        <w:shd w:val="clear" w:color="auto" w:fill="auto"/>
        <w:spacing w:before="0" w:after="0" w:line="24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>Краткое содержание:</w:t>
      </w:r>
      <w:r w:rsidRPr="00BB51CA">
        <w:rPr>
          <w:sz w:val="28"/>
          <w:szCs w:val="28"/>
        </w:rPr>
        <w:t xml:space="preserve"> </w:t>
      </w:r>
    </w:p>
    <w:p w:rsid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 xml:space="preserve">Теоретические основы региональной экономики. Предмет и объекты изучения цели, задачи и методы науки. Исторические этапы развития региональной науки. Теории и концепции размещения производства и территориальной организации хозяйства. Закономерности, принципы и факторы размещения производства и территориальной организации хозяйства в рыночной экономике. </w:t>
      </w:r>
    </w:p>
    <w:p w:rsid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 xml:space="preserve">Территория как объект хозяйствования и управления. Основные формы территориальной организации хозяйства и расселения. Методы регионального анализа и обоснования территориальной организации экономики. </w:t>
      </w:r>
    </w:p>
    <w:p w:rsid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 xml:space="preserve">Региональная система России и управление региональным развитием. </w:t>
      </w:r>
    </w:p>
    <w:p w:rsid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 xml:space="preserve">Территориальные пропорции национальной экономики. Социально- экономическое неравенство российских регионов. Сущность и цели государственного регулирования территориального развития. Задачи и направления государственной региональной политики, ее законодательная база. Средства и методы реализации региональной политики. Конкурентоспособность и инвестиционная привлекательность регионов. </w:t>
      </w:r>
    </w:p>
    <w:p w:rsidR="00BB51CA" w:rsidRPr="000200F3" w:rsidRDefault="000200F3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200F3">
        <w:rPr>
          <w:sz w:val="28"/>
          <w:szCs w:val="28"/>
        </w:rPr>
        <w:t>Социально-экономический потенциал Росс</w:t>
      </w:r>
      <w:proofErr w:type="gramStart"/>
      <w:r w:rsidRPr="000200F3">
        <w:rPr>
          <w:sz w:val="28"/>
          <w:szCs w:val="28"/>
        </w:rPr>
        <w:t>ии и ее</w:t>
      </w:r>
      <w:proofErr w:type="gramEnd"/>
      <w:r w:rsidRPr="000200F3">
        <w:rPr>
          <w:sz w:val="28"/>
          <w:szCs w:val="28"/>
        </w:rPr>
        <w:t xml:space="preserve"> регионов. Отраслевая и территориальная структура российской экономики. Ведущие межотраслевые комплексы. Экономика федеральных округов России.</w:t>
      </w:r>
    </w:p>
    <w:p w:rsidR="00E61ABE" w:rsidRPr="000200F3" w:rsidRDefault="00E61ABE" w:rsidP="00320E1D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0200F3" w:rsidRPr="000200F3" w:rsidRDefault="000200F3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sectPr w:rsidR="000200F3" w:rsidRPr="0002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200F3"/>
    <w:rsid w:val="00056191"/>
    <w:rsid w:val="00081D66"/>
    <w:rsid w:val="000B15E0"/>
    <w:rsid w:val="00191E86"/>
    <w:rsid w:val="0021602A"/>
    <w:rsid w:val="00256C99"/>
    <w:rsid w:val="00256D3F"/>
    <w:rsid w:val="002B7233"/>
    <w:rsid w:val="002D4226"/>
    <w:rsid w:val="00320E1D"/>
    <w:rsid w:val="00432366"/>
    <w:rsid w:val="004C1F5A"/>
    <w:rsid w:val="0051131E"/>
    <w:rsid w:val="0052211C"/>
    <w:rsid w:val="0053595A"/>
    <w:rsid w:val="00565D2B"/>
    <w:rsid w:val="005C56F3"/>
    <w:rsid w:val="0063532C"/>
    <w:rsid w:val="00642841"/>
    <w:rsid w:val="006C4EA4"/>
    <w:rsid w:val="007376A1"/>
    <w:rsid w:val="007E28C0"/>
    <w:rsid w:val="00822A01"/>
    <w:rsid w:val="0090454C"/>
    <w:rsid w:val="00942944"/>
    <w:rsid w:val="009844AC"/>
    <w:rsid w:val="009E5ACA"/>
    <w:rsid w:val="00A74A2C"/>
    <w:rsid w:val="00BB51CA"/>
    <w:rsid w:val="00C06005"/>
    <w:rsid w:val="00C74F8D"/>
    <w:rsid w:val="00CB0978"/>
    <w:rsid w:val="00D37D90"/>
    <w:rsid w:val="00D91BFB"/>
    <w:rsid w:val="00E61ABE"/>
    <w:rsid w:val="00EB5364"/>
    <w:rsid w:val="00F207AD"/>
    <w:rsid w:val="00F74EB4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81959-35F7-4DAE-A1E4-E485E549D928}"/>
</file>

<file path=customXml/itemProps2.xml><?xml version="1.0" encoding="utf-8"?>
<ds:datastoreItem xmlns:ds="http://schemas.openxmlformats.org/officeDocument/2006/customXml" ds:itemID="{81B259C5-2509-480B-9E5F-02F9EB613694}"/>
</file>

<file path=customXml/itemProps3.xml><?xml version="1.0" encoding="utf-8"?>
<ds:datastoreItem xmlns:ds="http://schemas.openxmlformats.org/officeDocument/2006/customXml" ds:itemID="{439BE630-2B60-48C3-AFFD-2B8C0C30C4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9</cp:revision>
  <dcterms:created xsi:type="dcterms:W3CDTF">2017-06-19T09:20:00Z</dcterms:created>
  <dcterms:modified xsi:type="dcterms:W3CDTF">2020-05-21T10:49:00Z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